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A0F7B" w14:textId="64E4700A" w:rsidR="000F289E" w:rsidRPr="00EC7FD9" w:rsidRDefault="00974BB9" w:rsidP="000F28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C7FD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    </w:t>
      </w:r>
      <w:r w:rsidR="00F2095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  </w:t>
      </w:r>
      <w:r w:rsidRPr="00EC7FD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  </w:t>
      </w:r>
      <w:r w:rsidRPr="00EC7FD9">
        <w:rPr>
          <w:rFonts w:ascii="Times New Roman" w:hAnsi="Times New Roman" w:cs="Times New Roman"/>
          <w:noProof/>
          <w:sz w:val="24"/>
          <w:szCs w:val="24"/>
          <w:lang w:eastAsia="zh-CN"/>
        </w:rPr>
        <w:drawing>
          <wp:inline distT="0" distB="0" distL="0" distR="0" wp14:anchorId="2D580B68" wp14:editId="25BA5C0A">
            <wp:extent cx="600075" cy="800100"/>
            <wp:effectExtent l="0" t="0" r="9525" b="0"/>
            <wp:docPr id="1597867931" name="Slika 2" descr="https://encrypted-tbn3.gstatic.com/images?q=tbn:ANd9GcQGenKiC7ir3LZmJyvFya2-MXkvJCXz2MXm1Nb-ZA_QgJgWfrFjb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s://encrypted-tbn3.gstatic.com/images?q=tbn:ANd9GcQGenKiC7ir3LZmJyvFya2-MXkvJCXz2MXm1Nb-ZA_QgJgWfrFjbQ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3BA7B1" w14:textId="77777777" w:rsidR="000F289E" w:rsidRPr="00EC7FD9" w:rsidRDefault="000F289E" w:rsidP="000F28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4E185DB1" w14:textId="55FB5B02" w:rsidR="00DC112C" w:rsidRPr="00EC7FD9" w:rsidRDefault="00DC112C" w:rsidP="000F28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C7FD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REPUBLIKA  HRVATSKA</w:t>
      </w:r>
    </w:p>
    <w:p w14:paraId="17CF2B51" w14:textId="77777777" w:rsidR="00DC112C" w:rsidRPr="00EC7FD9" w:rsidRDefault="00DC112C" w:rsidP="000F28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C7FD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SISAČKO – MOSLAVAČKA ŽUPANIJA</w:t>
      </w:r>
    </w:p>
    <w:p w14:paraId="01BD7801" w14:textId="77777777" w:rsidR="00DC112C" w:rsidRPr="00EC7FD9" w:rsidRDefault="00DC112C" w:rsidP="000F28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C7FD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OPĆINA DONJI KUKURUZARI</w:t>
      </w:r>
    </w:p>
    <w:p w14:paraId="0AF329A0" w14:textId="5BDB87EA" w:rsidR="00DC112C" w:rsidRPr="00EC7FD9" w:rsidRDefault="00DC112C" w:rsidP="000F28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C7FD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OPĆINSKO VIJEĆE</w:t>
      </w:r>
    </w:p>
    <w:p w14:paraId="1E3DF0A7" w14:textId="77777777" w:rsidR="00DC112C" w:rsidRPr="00EC7FD9" w:rsidRDefault="00DC112C" w:rsidP="000F289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9460AAA" w14:textId="2BEE2D75" w:rsidR="00DC112C" w:rsidRPr="00EC7FD9" w:rsidRDefault="00DC112C" w:rsidP="000F2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7FD9">
        <w:rPr>
          <w:rFonts w:ascii="Times New Roman" w:hAnsi="Times New Roman" w:cs="Times New Roman"/>
          <w:sz w:val="24"/>
          <w:szCs w:val="24"/>
        </w:rPr>
        <w:t xml:space="preserve">KLASA: </w:t>
      </w:r>
      <w:bookmarkStart w:id="0" w:name="_Hlk216440642"/>
      <w:r w:rsidR="00AB35A9">
        <w:rPr>
          <w:rFonts w:ascii="Times New Roman" w:hAnsi="Times New Roman" w:cs="Times New Roman"/>
          <w:sz w:val="24"/>
          <w:szCs w:val="24"/>
        </w:rPr>
        <w:t xml:space="preserve">  </w:t>
      </w:r>
      <w:r w:rsidRPr="00EC7FD9">
        <w:rPr>
          <w:rFonts w:ascii="Times New Roman" w:hAnsi="Times New Roman" w:cs="Times New Roman"/>
          <w:sz w:val="24"/>
          <w:szCs w:val="24"/>
        </w:rPr>
        <w:t>320-02/23-01/0</w:t>
      </w:r>
      <w:bookmarkEnd w:id="0"/>
      <w:r w:rsidR="00D97842">
        <w:rPr>
          <w:rFonts w:ascii="Times New Roman" w:hAnsi="Times New Roman" w:cs="Times New Roman"/>
          <w:sz w:val="24"/>
          <w:szCs w:val="24"/>
        </w:rPr>
        <w:t>1</w:t>
      </w:r>
    </w:p>
    <w:p w14:paraId="1F13E6FD" w14:textId="20437D5E" w:rsidR="00DC112C" w:rsidRPr="00EC7FD9" w:rsidRDefault="00DC112C" w:rsidP="000F2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7FD9">
        <w:rPr>
          <w:rFonts w:ascii="Times New Roman" w:hAnsi="Times New Roman" w:cs="Times New Roman"/>
          <w:sz w:val="24"/>
          <w:szCs w:val="24"/>
        </w:rPr>
        <w:t>URBROJ:</w:t>
      </w:r>
      <w:r w:rsidR="00AB35A9">
        <w:rPr>
          <w:rFonts w:ascii="Times New Roman" w:hAnsi="Times New Roman" w:cs="Times New Roman"/>
          <w:sz w:val="24"/>
          <w:szCs w:val="24"/>
        </w:rPr>
        <w:t xml:space="preserve"> </w:t>
      </w:r>
      <w:r w:rsidRPr="00EC7FD9">
        <w:rPr>
          <w:rFonts w:ascii="Times New Roman" w:hAnsi="Times New Roman" w:cs="Times New Roman"/>
          <w:sz w:val="24"/>
          <w:szCs w:val="24"/>
        </w:rPr>
        <w:t>2176/07-01-2</w:t>
      </w:r>
      <w:r w:rsidR="00F80E03" w:rsidRPr="00EC7FD9">
        <w:rPr>
          <w:rFonts w:ascii="Times New Roman" w:hAnsi="Times New Roman" w:cs="Times New Roman"/>
          <w:sz w:val="24"/>
          <w:szCs w:val="24"/>
        </w:rPr>
        <w:t>5</w:t>
      </w:r>
      <w:r w:rsidRPr="00EC7FD9">
        <w:rPr>
          <w:rFonts w:ascii="Times New Roman" w:hAnsi="Times New Roman" w:cs="Times New Roman"/>
          <w:sz w:val="24"/>
          <w:szCs w:val="24"/>
        </w:rPr>
        <w:t>-</w:t>
      </w:r>
      <w:r w:rsidR="00AA7954">
        <w:rPr>
          <w:rFonts w:ascii="Times New Roman" w:hAnsi="Times New Roman" w:cs="Times New Roman"/>
          <w:sz w:val="24"/>
          <w:szCs w:val="24"/>
        </w:rPr>
        <w:t>34</w:t>
      </w:r>
    </w:p>
    <w:p w14:paraId="59913979" w14:textId="45CE9DDA" w:rsidR="00DC112C" w:rsidRPr="00EC7FD9" w:rsidRDefault="00DC112C" w:rsidP="000F2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7FD9">
        <w:rPr>
          <w:rFonts w:ascii="Times New Roman" w:hAnsi="Times New Roman" w:cs="Times New Roman"/>
          <w:sz w:val="24"/>
          <w:szCs w:val="24"/>
        </w:rPr>
        <w:t xml:space="preserve">Donji Kukuruzari, </w:t>
      </w:r>
      <w:r w:rsidR="0086628A">
        <w:rPr>
          <w:rFonts w:ascii="Times New Roman" w:hAnsi="Times New Roman" w:cs="Times New Roman"/>
          <w:sz w:val="24"/>
          <w:szCs w:val="24"/>
        </w:rPr>
        <w:t>19.</w:t>
      </w:r>
      <w:r w:rsidR="00F80E03" w:rsidRPr="00EC7FD9">
        <w:rPr>
          <w:rFonts w:ascii="Times New Roman" w:hAnsi="Times New Roman" w:cs="Times New Roman"/>
          <w:sz w:val="24"/>
          <w:szCs w:val="24"/>
        </w:rPr>
        <w:t xml:space="preserve"> prosinca</w:t>
      </w:r>
      <w:r w:rsidRPr="00EC7FD9">
        <w:rPr>
          <w:rFonts w:ascii="Times New Roman" w:hAnsi="Times New Roman" w:cs="Times New Roman"/>
          <w:sz w:val="24"/>
          <w:szCs w:val="24"/>
        </w:rPr>
        <w:t xml:space="preserve"> 202</w:t>
      </w:r>
      <w:r w:rsidR="00F80E03" w:rsidRPr="00EC7FD9">
        <w:rPr>
          <w:rFonts w:ascii="Times New Roman" w:hAnsi="Times New Roman" w:cs="Times New Roman"/>
          <w:sz w:val="24"/>
          <w:szCs w:val="24"/>
        </w:rPr>
        <w:t>5</w:t>
      </w:r>
      <w:r w:rsidRPr="00EC7FD9">
        <w:rPr>
          <w:rFonts w:ascii="Times New Roman" w:hAnsi="Times New Roman" w:cs="Times New Roman"/>
          <w:sz w:val="24"/>
          <w:szCs w:val="24"/>
        </w:rPr>
        <w:t>. godine</w:t>
      </w:r>
    </w:p>
    <w:p w14:paraId="075CBC8D" w14:textId="1F6A780D" w:rsidR="00810EFA" w:rsidRPr="00EC7FD9" w:rsidRDefault="00810EFA" w:rsidP="000F289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C7FD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C7FD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C7FD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C7FD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C7FD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C7FD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C7FD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C7FD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C7FD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C7FD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</w:t>
      </w:r>
    </w:p>
    <w:p w14:paraId="3F78D0E9" w14:textId="632D2BD0" w:rsidR="00DF63B7" w:rsidRPr="00EC5AA5" w:rsidRDefault="00EC5AA5" w:rsidP="00EC5A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AA5">
        <w:rPr>
          <w:rFonts w:ascii="Times New Roman" w:hAnsi="Times New Roman" w:cs="Times New Roman"/>
          <w:sz w:val="24"/>
          <w:szCs w:val="24"/>
        </w:rPr>
        <w:t>Na temelju članka 61. stavka 1. i 3. Zakona o poljoprivrednom zemljištu („Narodne novine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EC5AA5">
        <w:rPr>
          <w:rFonts w:ascii="Times New Roman" w:hAnsi="Times New Roman" w:cs="Times New Roman"/>
          <w:sz w:val="24"/>
          <w:szCs w:val="24"/>
        </w:rPr>
        <w:t>, broj 20/18, 115/18, 98/19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C5AA5">
        <w:rPr>
          <w:rFonts w:ascii="Times New Roman" w:hAnsi="Times New Roman" w:cs="Times New Roman"/>
          <w:sz w:val="24"/>
          <w:szCs w:val="24"/>
        </w:rPr>
        <w:t>57/22</w:t>
      </w:r>
      <w:r>
        <w:rPr>
          <w:rFonts w:ascii="Times New Roman" w:hAnsi="Times New Roman" w:cs="Times New Roman"/>
          <w:sz w:val="24"/>
          <w:szCs w:val="24"/>
        </w:rPr>
        <w:t xml:space="preserve"> i 136/25</w:t>
      </w:r>
      <w:r w:rsidRPr="00EC5AA5">
        <w:rPr>
          <w:rFonts w:ascii="Times New Roman" w:hAnsi="Times New Roman" w:cs="Times New Roman"/>
          <w:sz w:val="24"/>
          <w:szCs w:val="24"/>
        </w:rPr>
        <w:t>), II. Izmjena i dopuna Programa raspolaganja poljoprivrednim zemljištem u vlasništvu Republike Hrvatske za Općinu Donji Kukuruzari (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EC5AA5">
        <w:rPr>
          <w:rFonts w:ascii="Times New Roman" w:hAnsi="Times New Roman" w:cs="Times New Roman"/>
          <w:sz w:val="24"/>
          <w:szCs w:val="24"/>
        </w:rPr>
        <w:t>Službeni vjesnik</w:t>
      </w:r>
      <w:r>
        <w:rPr>
          <w:rFonts w:ascii="Times New Roman" w:hAnsi="Times New Roman" w:cs="Times New Roman"/>
          <w:sz w:val="24"/>
          <w:szCs w:val="24"/>
        </w:rPr>
        <w:t>“,</w:t>
      </w:r>
      <w:r w:rsidRPr="00EC5AA5">
        <w:rPr>
          <w:rFonts w:ascii="Times New Roman" w:hAnsi="Times New Roman" w:cs="Times New Roman"/>
          <w:sz w:val="24"/>
          <w:szCs w:val="24"/>
        </w:rPr>
        <w:t xml:space="preserve"> br</w:t>
      </w:r>
      <w:r>
        <w:rPr>
          <w:rFonts w:ascii="Times New Roman" w:hAnsi="Times New Roman" w:cs="Times New Roman"/>
          <w:sz w:val="24"/>
          <w:szCs w:val="24"/>
        </w:rPr>
        <w:t>oj</w:t>
      </w:r>
      <w:r w:rsidRPr="00EC5AA5">
        <w:rPr>
          <w:rFonts w:ascii="Times New Roman" w:hAnsi="Times New Roman" w:cs="Times New Roman"/>
          <w:sz w:val="24"/>
          <w:szCs w:val="24"/>
        </w:rPr>
        <w:t xml:space="preserve"> 20/23) na koji je Ministarstvo poljoprivrede dalo suglasnost KLASA: 945-01/18-01/700, URBROJ: 525-06/183-23-17 od 03. ožujka 2023.</w:t>
      </w:r>
      <w:r w:rsidR="00177306">
        <w:rPr>
          <w:rFonts w:ascii="Times New Roman" w:hAnsi="Times New Roman" w:cs="Times New Roman"/>
          <w:sz w:val="24"/>
          <w:szCs w:val="24"/>
        </w:rPr>
        <w:t xml:space="preserve"> godine</w:t>
      </w:r>
      <w:r w:rsidRPr="00EC5AA5">
        <w:rPr>
          <w:rFonts w:ascii="Times New Roman" w:hAnsi="Times New Roman" w:cs="Times New Roman"/>
          <w:sz w:val="24"/>
          <w:szCs w:val="24"/>
        </w:rPr>
        <w:t xml:space="preserve">, prijedloga Odluke o raspisivanju javnog natječaj za prodaju poljoprivrednog zemljišta u vlasništvu Republike Hrvatske na području Općine Donji Kukuruzari na koju je Ministarstvo poljoprivrede dalo suglasnost, KLASA: 320- 02/23-06/133, URBROJ: 525-06/182-23-3 od 01. prosinca 2023. godine, i članka 22. Statuta Općine Donji Kukuruzari („Službeni vjesnik" broj 8/23), Općinsko vijeće Općine Donji Kukuruzari na </w:t>
      </w:r>
      <w:r w:rsidR="00F33CFC">
        <w:rPr>
          <w:rFonts w:ascii="Times New Roman" w:hAnsi="Times New Roman" w:cs="Times New Roman"/>
          <w:sz w:val="24"/>
          <w:szCs w:val="24"/>
        </w:rPr>
        <w:t>5</w:t>
      </w:r>
      <w:r w:rsidRPr="00EC5AA5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F33CFC">
        <w:rPr>
          <w:rFonts w:ascii="Times New Roman" w:hAnsi="Times New Roman" w:cs="Times New Roman"/>
          <w:sz w:val="24"/>
          <w:szCs w:val="24"/>
        </w:rPr>
        <w:t>19</w:t>
      </w:r>
      <w:r w:rsidRPr="00EC5AA5">
        <w:rPr>
          <w:rFonts w:ascii="Times New Roman" w:hAnsi="Times New Roman" w:cs="Times New Roman"/>
          <w:sz w:val="24"/>
          <w:szCs w:val="24"/>
        </w:rPr>
        <w:t xml:space="preserve">. </w:t>
      </w:r>
      <w:r w:rsidR="00F33CFC">
        <w:rPr>
          <w:rFonts w:ascii="Times New Roman" w:hAnsi="Times New Roman" w:cs="Times New Roman"/>
          <w:sz w:val="24"/>
          <w:szCs w:val="24"/>
        </w:rPr>
        <w:t>prosinca</w:t>
      </w:r>
      <w:r w:rsidRPr="00EC5AA5">
        <w:rPr>
          <w:rFonts w:ascii="Times New Roman" w:hAnsi="Times New Roman" w:cs="Times New Roman"/>
          <w:sz w:val="24"/>
          <w:szCs w:val="24"/>
        </w:rPr>
        <w:t xml:space="preserve"> </w:t>
      </w:r>
      <w:r w:rsidR="00F33CFC">
        <w:rPr>
          <w:rFonts w:ascii="Times New Roman" w:hAnsi="Times New Roman" w:cs="Times New Roman"/>
          <w:sz w:val="24"/>
          <w:szCs w:val="24"/>
        </w:rPr>
        <w:t>donosi</w:t>
      </w:r>
    </w:p>
    <w:p w14:paraId="14EA0EE7" w14:textId="77777777" w:rsidR="00EF1008" w:rsidRPr="00EC7FD9" w:rsidRDefault="00EF1008" w:rsidP="000F28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BCF1C8" w14:textId="4F308EFB" w:rsidR="00DF63B7" w:rsidRPr="00EC7FD9" w:rsidRDefault="00DF63B7" w:rsidP="000F28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216440681"/>
      <w:r w:rsidRPr="00EC7FD9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6D3E3BD3" w14:textId="4F4EF84E" w:rsidR="00DF63B7" w:rsidRPr="00EC7FD9" w:rsidRDefault="00F80E03" w:rsidP="000F28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FD9">
        <w:rPr>
          <w:rFonts w:ascii="Times New Roman" w:hAnsi="Times New Roman" w:cs="Times New Roman"/>
          <w:b/>
          <w:bCs/>
          <w:sz w:val="24"/>
          <w:szCs w:val="24"/>
        </w:rPr>
        <w:t xml:space="preserve">o poništenju Odluke </w:t>
      </w:r>
      <w:r w:rsidR="00DF63B7" w:rsidRPr="00EC7FD9">
        <w:rPr>
          <w:rFonts w:ascii="Times New Roman" w:hAnsi="Times New Roman" w:cs="Times New Roman"/>
          <w:b/>
          <w:bCs/>
          <w:sz w:val="24"/>
          <w:szCs w:val="24"/>
        </w:rPr>
        <w:t xml:space="preserve">o raspisivanju javnog natječaja za </w:t>
      </w:r>
      <w:r w:rsidR="00EC5AA5">
        <w:rPr>
          <w:rFonts w:ascii="Times New Roman" w:hAnsi="Times New Roman" w:cs="Times New Roman"/>
          <w:b/>
          <w:bCs/>
          <w:sz w:val="24"/>
          <w:szCs w:val="24"/>
        </w:rPr>
        <w:t>prodaju</w:t>
      </w:r>
      <w:r w:rsidR="00DF63B7" w:rsidRPr="00EC7FD9">
        <w:rPr>
          <w:rFonts w:ascii="Times New Roman" w:hAnsi="Times New Roman" w:cs="Times New Roman"/>
          <w:b/>
          <w:bCs/>
          <w:sz w:val="24"/>
          <w:szCs w:val="24"/>
        </w:rPr>
        <w:t xml:space="preserve"> poljoprivrednog zemljišta u vlasništvu Republike Hrvatske na području Općine Donji Kukuruzari</w:t>
      </w:r>
    </w:p>
    <w:bookmarkEnd w:id="1"/>
    <w:p w14:paraId="5B0C1130" w14:textId="77777777" w:rsidR="00DF63B7" w:rsidRPr="00EC7FD9" w:rsidRDefault="00DF63B7" w:rsidP="000F28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453911" w14:textId="55AB0C8E" w:rsidR="00DF63B7" w:rsidRPr="00EC7FD9" w:rsidRDefault="00DF63B7" w:rsidP="000F28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0D8A17" w14:textId="01708297" w:rsidR="00DF63B7" w:rsidRPr="00EC7FD9" w:rsidRDefault="004435C1" w:rsidP="000F28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FD9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00DF3842" w14:textId="5C33C420" w:rsidR="00DF63B7" w:rsidRPr="00EC7FD9" w:rsidRDefault="00491F09" w:rsidP="00E66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FD9">
        <w:rPr>
          <w:rFonts w:ascii="Times New Roman" w:hAnsi="Times New Roman" w:cs="Times New Roman"/>
          <w:sz w:val="24"/>
          <w:szCs w:val="24"/>
        </w:rPr>
        <w:t xml:space="preserve">Ovom Odlukom poništava se Odluka o raspisivanju javnog natječaja za </w:t>
      </w:r>
      <w:r w:rsidR="00EC5AA5">
        <w:rPr>
          <w:rFonts w:ascii="Times New Roman" w:hAnsi="Times New Roman" w:cs="Times New Roman"/>
          <w:sz w:val="24"/>
          <w:szCs w:val="24"/>
        </w:rPr>
        <w:t>prodaju</w:t>
      </w:r>
      <w:r w:rsidRPr="00EC7FD9">
        <w:rPr>
          <w:rFonts w:ascii="Times New Roman" w:hAnsi="Times New Roman" w:cs="Times New Roman"/>
          <w:sz w:val="24"/>
          <w:szCs w:val="24"/>
        </w:rPr>
        <w:t xml:space="preserve"> poljoprivrednog zemljišta u vlasništvu Republike Hrvatske na području </w:t>
      </w:r>
      <w:r w:rsidR="00EC5AA5">
        <w:rPr>
          <w:rFonts w:ascii="Times New Roman" w:hAnsi="Times New Roman" w:cs="Times New Roman"/>
          <w:sz w:val="24"/>
          <w:szCs w:val="24"/>
        </w:rPr>
        <w:t>O</w:t>
      </w:r>
      <w:r w:rsidRPr="00EC7FD9">
        <w:rPr>
          <w:rFonts w:ascii="Times New Roman" w:hAnsi="Times New Roman" w:cs="Times New Roman"/>
          <w:sz w:val="24"/>
          <w:szCs w:val="24"/>
        </w:rPr>
        <w:t xml:space="preserve">pćine </w:t>
      </w:r>
      <w:r w:rsidR="00E66B31" w:rsidRPr="00EC7FD9">
        <w:rPr>
          <w:rFonts w:ascii="Times New Roman" w:hAnsi="Times New Roman" w:cs="Times New Roman"/>
          <w:sz w:val="24"/>
          <w:szCs w:val="24"/>
        </w:rPr>
        <w:t>Donji Kukuruzari</w:t>
      </w:r>
      <w:r w:rsidRPr="00EC7FD9">
        <w:rPr>
          <w:rFonts w:ascii="Times New Roman" w:hAnsi="Times New Roman" w:cs="Times New Roman"/>
          <w:sz w:val="24"/>
          <w:szCs w:val="24"/>
        </w:rPr>
        <w:t xml:space="preserve">, KLASA: </w:t>
      </w:r>
      <w:r w:rsidR="00E66B31" w:rsidRPr="00EC7FD9">
        <w:rPr>
          <w:rFonts w:ascii="Times New Roman" w:hAnsi="Times New Roman" w:cs="Times New Roman"/>
          <w:sz w:val="24"/>
          <w:szCs w:val="24"/>
        </w:rPr>
        <w:t>320-02/23-01/0</w:t>
      </w:r>
      <w:r w:rsidR="00EC5AA5">
        <w:rPr>
          <w:rFonts w:ascii="Times New Roman" w:hAnsi="Times New Roman" w:cs="Times New Roman"/>
          <w:sz w:val="24"/>
          <w:szCs w:val="24"/>
        </w:rPr>
        <w:t>1</w:t>
      </w:r>
      <w:r w:rsidRPr="00EC7FD9">
        <w:rPr>
          <w:rFonts w:ascii="Times New Roman" w:hAnsi="Times New Roman" w:cs="Times New Roman"/>
          <w:sz w:val="24"/>
          <w:szCs w:val="24"/>
        </w:rPr>
        <w:t xml:space="preserve">; URBROJ: </w:t>
      </w:r>
      <w:r w:rsidR="00E66B31" w:rsidRPr="00EC7FD9">
        <w:rPr>
          <w:rFonts w:ascii="Times New Roman" w:hAnsi="Times New Roman" w:cs="Times New Roman"/>
          <w:sz w:val="24"/>
          <w:szCs w:val="24"/>
        </w:rPr>
        <w:t>2176/07-01-24</w:t>
      </w:r>
      <w:r w:rsidR="00EC5AA5">
        <w:rPr>
          <w:rFonts w:ascii="Times New Roman" w:hAnsi="Times New Roman" w:cs="Times New Roman"/>
          <w:sz w:val="24"/>
          <w:szCs w:val="24"/>
        </w:rPr>
        <w:t>-14</w:t>
      </w:r>
      <w:r w:rsidRPr="00EC7FD9">
        <w:rPr>
          <w:rFonts w:ascii="Times New Roman" w:hAnsi="Times New Roman" w:cs="Times New Roman"/>
          <w:sz w:val="24"/>
          <w:szCs w:val="24"/>
        </w:rPr>
        <w:t>, od 2</w:t>
      </w:r>
      <w:r w:rsidR="00E66B31" w:rsidRPr="00EC7FD9">
        <w:rPr>
          <w:rFonts w:ascii="Times New Roman" w:hAnsi="Times New Roman" w:cs="Times New Roman"/>
          <w:sz w:val="24"/>
          <w:szCs w:val="24"/>
        </w:rPr>
        <w:t>4</w:t>
      </w:r>
      <w:r w:rsidRPr="00EC7FD9">
        <w:rPr>
          <w:rFonts w:ascii="Times New Roman" w:hAnsi="Times New Roman" w:cs="Times New Roman"/>
          <w:sz w:val="24"/>
          <w:szCs w:val="24"/>
        </w:rPr>
        <w:t xml:space="preserve">. </w:t>
      </w:r>
      <w:r w:rsidR="00E66B31" w:rsidRPr="00EC7FD9">
        <w:rPr>
          <w:rFonts w:ascii="Times New Roman" w:hAnsi="Times New Roman" w:cs="Times New Roman"/>
          <w:sz w:val="24"/>
          <w:szCs w:val="24"/>
        </w:rPr>
        <w:t>rujna</w:t>
      </w:r>
      <w:r w:rsidRPr="00EC7FD9">
        <w:rPr>
          <w:rFonts w:ascii="Times New Roman" w:hAnsi="Times New Roman" w:cs="Times New Roman"/>
          <w:sz w:val="24"/>
          <w:szCs w:val="24"/>
        </w:rPr>
        <w:t xml:space="preserve"> 202</w:t>
      </w:r>
      <w:r w:rsidR="00E66B31" w:rsidRPr="00EC7FD9">
        <w:rPr>
          <w:rFonts w:ascii="Times New Roman" w:hAnsi="Times New Roman" w:cs="Times New Roman"/>
          <w:sz w:val="24"/>
          <w:szCs w:val="24"/>
        </w:rPr>
        <w:t>4</w:t>
      </w:r>
      <w:r w:rsidRPr="00EC7FD9">
        <w:rPr>
          <w:rFonts w:ascii="Times New Roman" w:hAnsi="Times New Roman" w:cs="Times New Roman"/>
          <w:sz w:val="24"/>
          <w:szCs w:val="24"/>
        </w:rPr>
        <w:t xml:space="preserve">. godine i poništava se </w:t>
      </w:r>
      <w:bookmarkStart w:id="2" w:name="_Hlk216624950"/>
      <w:r w:rsidRPr="00EC7FD9">
        <w:rPr>
          <w:rFonts w:ascii="Times New Roman" w:hAnsi="Times New Roman" w:cs="Times New Roman"/>
          <w:sz w:val="24"/>
          <w:szCs w:val="24"/>
        </w:rPr>
        <w:t xml:space="preserve">Javni natječaj za </w:t>
      </w:r>
      <w:r w:rsidR="00EC5AA5">
        <w:rPr>
          <w:rFonts w:ascii="Times New Roman" w:hAnsi="Times New Roman" w:cs="Times New Roman"/>
          <w:sz w:val="24"/>
          <w:szCs w:val="24"/>
        </w:rPr>
        <w:t>prodaju</w:t>
      </w:r>
      <w:r w:rsidRPr="00EC7FD9">
        <w:rPr>
          <w:rFonts w:ascii="Times New Roman" w:hAnsi="Times New Roman" w:cs="Times New Roman"/>
          <w:sz w:val="24"/>
          <w:szCs w:val="24"/>
        </w:rPr>
        <w:t xml:space="preserve"> poljoprivrednog zemljišta u vlasništvu Republike Hrvatske na području općine </w:t>
      </w:r>
      <w:r w:rsidR="00E66B31" w:rsidRPr="00EC7FD9">
        <w:rPr>
          <w:rFonts w:ascii="Times New Roman" w:hAnsi="Times New Roman" w:cs="Times New Roman"/>
          <w:sz w:val="24"/>
          <w:szCs w:val="24"/>
        </w:rPr>
        <w:t>Donji Kukuruzari</w:t>
      </w:r>
      <w:r w:rsidRPr="00EC7FD9">
        <w:rPr>
          <w:rFonts w:ascii="Times New Roman" w:hAnsi="Times New Roman" w:cs="Times New Roman"/>
          <w:sz w:val="24"/>
          <w:szCs w:val="24"/>
        </w:rPr>
        <w:t>, KLASA: 320-02/23-01/0</w:t>
      </w:r>
      <w:r w:rsidR="00EC5AA5">
        <w:rPr>
          <w:rFonts w:ascii="Times New Roman" w:hAnsi="Times New Roman" w:cs="Times New Roman"/>
          <w:sz w:val="24"/>
          <w:szCs w:val="24"/>
        </w:rPr>
        <w:t>1</w:t>
      </w:r>
      <w:r w:rsidRPr="00EC7FD9">
        <w:rPr>
          <w:rFonts w:ascii="Times New Roman" w:hAnsi="Times New Roman" w:cs="Times New Roman"/>
          <w:sz w:val="24"/>
          <w:szCs w:val="24"/>
        </w:rPr>
        <w:t xml:space="preserve">; URBROJ: </w:t>
      </w:r>
      <w:r w:rsidR="00E66B31" w:rsidRPr="00EC7FD9">
        <w:rPr>
          <w:rFonts w:ascii="Times New Roman" w:hAnsi="Times New Roman" w:cs="Times New Roman"/>
          <w:sz w:val="24"/>
          <w:szCs w:val="24"/>
        </w:rPr>
        <w:t>2176/07-01-24-</w:t>
      </w:r>
      <w:r w:rsidR="00EC5AA5">
        <w:rPr>
          <w:rFonts w:ascii="Times New Roman" w:hAnsi="Times New Roman" w:cs="Times New Roman"/>
          <w:sz w:val="24"/>
          <w:szCs w:val="24"/>
        </w:rPr>
        <w:t>15</w:t>
      </w:r>
      <w:r w:rsidRPr="00EC7FD9">
        <w:rPr>
          <w:rFonts w:ascii="Times New Roman" w:hAnsi="Times New Roman" w:cs="Times New Roman"/>
          <w:sz w:val="24"/>
          <w:szCs w:val="24"/>
        </w:rPr>
        <w:t xml:space="preserve">, od </w:t>
      </w:r>
      <w:r w:rsidR="00E66B31" w:rsidRPr="00EC7FD9">
        <w:rPr>
          <w:rFonts w:ascii="Times New Roman" w:hAnsi="Times New Roman" w:cs="Times New Roman"/>
          <w:sz w:val="24"/>
          <w:szCs w:val="24"/>
        </w:rPr>
        <w:t>07</w:t>
      </w:r>
      <w:r w:rsidRPr="00EC7FD9">
        <w:rPr>
          <w:rFonts w:ascii="Times New Roman" w:hAnsi="Times New Roman" w:cs="Times New Roman"/>
          <w:sz w:val="24"/>
          <w:szCs w:val="24"/>
        </w:rPr>
        <w:t xml:space="preserve">. </w:t>
      </w:r>
      <w:r w:rsidR="00E66B31" w:rsidRPr="00EC7FD9">
        <w:rPr>
          <w:rFonts w:ascii="Times New Roman" w:hAnsi="Times New Roman" w:cs="Times New Roman"/>
          <w:sz w:val="24"/>
          <w:szCs w:val="24"/>
        </w:rPr>
        <w:t>listopada</w:t>
      </w:r>
      <w:r w:rsidRPr="00EC7FD9">
        <w:rPr>
          <w:rFonts w:ascii="Times New Roman" w:hAnsi="Times New Roman" w:cs="Times New Roman"/>
          <w:sz w:val="24"/>
          <w:szCs w:val="24"/>
        </w:rPr>
        <w:t xml:space="preserve"> 202</w:t>
      </w:r>
      <w:r w:rsidR="00E66B31" w:rsidRPr="00EC7FD9">
        <w:rPr>
          <w:rFonts w:ascii="Times New Roman" w:hAnsi="Times New Roman" w:cs="Times New Roman"/>
          <w:sz w:val="24"/>
          <w:szCs w:val="24"/>
        </w:rPr>
        <w:t>4</w:t>
      </w:r>
      <w:r w:rsidRPr="00EC7FD9">
        <w:rPr>
          <w:rFonts w:ascii="Times New Roman" w:hAnsi="Times New Roman" w:cs="Times New Roman"/>
          <w:sz w:val="24"/>
          <w:szCs w:val="24"/>
        </w:rPr>
        <w:t>.</w:t>
      </w:r>
      <w:r w:rsidR="00E66B31" w:rsidRPr="00EC7FD9">
        <w:rPr>
          <w:rFonts w:ascii="Times New Roman" w:hAnsi="Times New Roman" w:cs="Times New Roman"/>
          <w:sz w:val="24"/>
          <w:szCs w:val="24"/>
        </w:rPr>
        <w:t xml:space="preserve"> godine</w:t>
      </w:r>
      <w:r w:rsidRPr="00EC7FD9">
        <w:rPr>
          <w:rFonts w:ascii="Times New Roman" w:hAnsi="Times New Roman" w:cs="Times New Roman"/>
          <w:sz w:val="24"/>
          <w:szCs w:val="24"/>
        </w:rPr>
        <w:t xml:space="preserve"> objavljen na oglasnoj ploči i mrežnoj stranici Općine </w:t>
      </w:r>
      <w:r w:rsidR="00E66B31" w:rsidRPr="00EC7FD9">
        <w:rPr>
          <w:rFonts w:ascii="Times New Roman" w:hAnsi="Times New Roman" w:cs="Times New Roman"/>
          <w:sz w:val="24"/>
          <w:szCs w:val="24"/>
        </w:rPr>
        <w:t>Donji Kukuruzari</w:t>
      </w:r>
      <w:r w:rsidRPr="00EC7FD9">
        <w:rPr>
          <w:rFonts w:ascii="Times New Roman" w:hAnsi="Times New Roman" w:cs="Times New Roman"/>
          <w:sz w:val="24"/>
          <w:szCs w:val="24"/>
        </w:rPr>
        <w:t xml:space="preserve"> i na mrežnoj stranici Ministarstva poljoprivrede</w:t>
      </w:r>
      <w:r w:rsidR="00EC7FD9">
        <w:rPr>
          <w:rFonts w:ascii="Times New Roman" w:hAnsi="Times New Roman" w:cs="Times New Roman"/>
          <w:sz w:val="24"/>
          <w:szCs w:val="24"/>
        </w:rPr>
        <w:t>, šumarstva i ribarstva</w:t>
      </w:r>
      <w:r w:rsidRPr="00EC7FD9">
        <w:rPr>
          <w:rFonts w:ascii="Times New Roman" w:hAnsi="Times New Roman" w:cs="Times New Roman"/>
          <w:sz w:val="24"/>
          <w:szCs w:val="24"/>
        </w:rPr>
        <w:t>.</w:t>
      </w:r>
    </w:p>
    <w:bookmarkEnd w:id="2"/>
    <w:p w14:paraId="1DEE560B" w14:textId="77777777" w:rsidR="00491F09" w:rsidRPr="00EC7FD9" w:rsidRDefault="00491F09" w:rsidP="00491F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96A89E" w14:textId="54CA0824" w:rsidR="00D94946" w:rsidRPr="00D97842" w:rsidRDefault="00F702B1" w:rsidP="00D978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7842">
        <w:rPr>
          <w:rFonts w:ascii="Times New Roman" w:hAnsi="Times New Roman" w:cs="Times New Roman"/>
          <w:b/>
          <w:bCs/>
          <w:sz w:val="24"/>
          <w:szCs w:val="24"/>
        </w:rPr>
        <w:t>Članak 2</w:t>
      </w:r>
      <w:r w:rsidR="00D94946" w:rsidRPr="00D9784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AEAE811" w14:textId="4A61EBC1" w:rsidR="00E66B31" w:rsidRDefault="00D97842" w:rsidP="00D97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842">
        <w:rPr>
          <w:rFonts w:ascii="Times New Roman" w:hAnsi="Times New Roman" w:cs="Times New Roman"/>
          <w:sz w:val="24"/>
          <w:szCs w:val="24"/>
        </w:rPr>
        <w:t>Javni natječaj iz članka 1. ove Odluke poništava se zbog nedobivanja prethodne suglasnosti Ministarstva poljoprivrede, šumarstva i ribarstva na prijedlog Odluke o izboru najpovoljnije ponude za prodaju poljoprivrednog zemljišta u vlasništvu Republike Hrvatske na području Općine Donji Kukuruzari. Kako je navedena suglasnost zakonski preduvjet za zakonito okončanje postupka i donošenje valjane odluke, postupak se nije mogao nastaviti, te je radi osiguranja zakonitosti i pravne sigurnosti svih sudionika odlučeno o poništenju javnog natječaja.</w:t>
      </w:r>
    </w:p>
    <w:p w14:paraId="299E29C0" w14:textId="0BFD152D" w:rsidR="00D97842" w:rsidRDefault="00D97842" w:rsidP="00D978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222329" w14:textId="77777777" w:rsidR="000A0ACB" w:rsidRPr="00D97842" w:rsidRDefault="000A0ACB" w:rsidP="00D978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73CB294" w14:textId="003F5AF1" w:rsidR="00E66B31" w:rsidRPr="00EC7FD9" w:rsidRDefault="00E66B31" w:rsidP="00E66B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FD9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 3.</w:t>
      </w:r>
    </w:p>
    <w:p w14:paraId="2642690A" w14:textId="3442498A" w:rsidR="008B03A6" w:rsidRDefault="008B03A6" w:rsidP="008B03A6">
      <w:pPr>
        <w:spacing w:after="0" w:line="240" w:lineRule="auto"/>
        <w:jc w:val="both"/>
      </w:pPr>
      <w:r w:rsidRPr="00EC7FD9">
        <w:rPr>
          <w:rFonts w:ascii="Times New Roman" w:hAnsi="Times New Roman" w:cs="Times New Roman"/>
          <w:sz w:val="24"/>
          <w:szCs w:val="24"/>
        </w:rPr>
        <w:t xml:space="preserve">Javni natječaj za </w:t>
      </w:r>
      <w:r w:rsidR="00177306">
        <w:rPr>
          <w:rFonts w:ascii="Times New Roman" w:hAnsi="Times New Roman" w:cs="Times New Roman"/>
          <w:sz w:val="24"/>
          <w:szCs w:val="24"/>
        </w:rPr>
        <w:t>prodaju</w:t>
      </w:r>
      <w:r w:rsidRPr="00EC7FD9">
        <w:rPr>
          <w:rFonts w:ascii="Times New Roman" w:hAnsi="Times New Roman" w:cs="Times New Roman"/>
          <w:sz w:val="24"/>
          <w:szCs w:val="24"/>
        </w:rPr>
        <w:t xml:space="preserve"> poljoprivrednog zemljišta u vlasništvu Republike Hrvatske na području Općine Donji Kukuruzari</w:t>
      </w:r>
      <w:r w:rsidRPr="007A543E">
        <w:rPr>
          <w:rFonts w:ascii="Times New Roman" w:hAnsi="Times New Roman" w:cs="Times New Roman"/>
          <w:sz w:val="24"/>
          <w:szCs w:val="24"/>
        </w:rPr>
        <w:t xml:space="preserve"> ponovno će se raspisati nakon što se za to steknu potrebni uvjeti.</w:t>
      </w:r>
    </w:p>
    <w:p w14:paraId="23C4C2B1" w14:textId="77777777" w:rsidR="00E66B31" w:rsidRPr="00EC7FD9" w:rsidRDefault="00E66B31" w:rsidP="00491F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58AB6D" w14:textId="018563F7" w:rsidR="00E66B31" w:rsidRPr="00EC7FD9" w:rsidRDefault="00E66B31" w:rsidP="00E66B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FD9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472DBB39" w14:textId="564CDCDB" w:rsidR="004722E8" w:rsidRPr="00EC7FD9" w:rsidRDefault="00491F09" w:rsidP="000F2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7FD9">
        <w:rPr>
          <w:rFonts w:ascii="Times New Roman" w:hAnsi="Times New Roman" w:cs="Times New Roman"/>
          <w:sz w:val="24"/>
          <w:szCs w:val="24"/>
        </w:rPr>
        <w:t>Protiv ove Odluke nije dopušteno podnošenje pravnih lijekova.</w:t>
      </w:r>
    </w:p>
    <w:p w14:paraId="6893769F" w14:textId="7C3A8EF8" w:rsidR="007C66A4" w:rsidRPr="00EC7FD9" w:rsidRDefault="007C66A4" w:rsidP="00E66B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8BBECC" w14:textId="2531C5FE" w:rsidR="007C66A4" w:rsidRPr="00EC7FD9" w:rsidRDefault="00E3503C" w:rsidP="000F28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FD9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E66B31" w:rsidRPr="00EC7FD9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EC7FD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EFFE83E" w14:textId="1BD1ECDF" w:rsidR="007C66A4" w:rsidRPr="00EC7FD9" w:rsidRDefault="007C66A4" w:rsidP="000F2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FD9">
        <w:rPr>
          <w:rFonts w:ascii="Times New Roman" w:hAnsi="Times New Roman" w:cs="Times New Roman"/>
          <w:sz w:val="24"/>
          <w:szCs w:val="24"/>
        </w:rPr>
        <w:t xml:space="preserve">Ova Odluka </w:t>
      </w:r>
      <w:r w:rsidR="000F289E" w:rsidRPr="00EC7FD9">
        <w:rPr>
          <w:rFonts w:ascii="Times New Roman" w:hAnsi="Times New Roman" w:cs="Times New Roman"/>
          <w:sz w:val="24"/>
          <w:szCs w:val="24"/>
        </w:rPr>
        <w:t xml:space="preserve">stupa na snagu osmog dana od dana </w:t>
      </w:r>
      <w:r w:rsidRPr="00EC7FD9">
        <w:rPr>
          <w:rFonts w:ascii="Times New Roman" w:hAnsi="Times New Roman" w:cs="Times New Roman"/>
          <w:sz w:val="24"/>
          <w:szCs w:val="24"/>
        </w:rPr>
        <w:t>objav</w:t>
      </w:r>
      <w:r w:rsidR="000F289E" w:rsidRPr="00EC7FD9">
        <w:rPr>
          <w:rFonts w:ascii="Times New Roman" w:hAnsi="Times New Roman" w:cs="Times New Roman"/>
          <w:sz w:val="24"/>
          <w:szCs w:val="24"/>
        </w:rPr>
        <w:t>e</w:t>
      </w:r>
      <w:r w:rsidRPr="00EC7FD9">
        <w:rPr>
          <w:rFonts w:ascii="Times New Roman" w:hAnsi="Times New Roman" w:cs="Times New Roman"/>
          <w:sz w:val="24"/>
          <w:szCs w:val="24"/>
        </w:rPr>
        <w:t xml:space="preserve"> u „Službenom vjesniku</w:t>
      </w:r>
      <w:r w:rsidR="000B0C8F" w:rsidRPr="00EC7FD9">
        <w:rPr>
          <w:rFonts w:ascii="Times New Roman" w:hAnsi="Times New Roman" w:cs="Times New Roman"/>
          <w:sz w:val="24"/>
          <w:szCs w:val="24"/>
        </w:rPr>
        <w:t>“</w:t>
      </w:r>
      <w:r w:rsidR="00F33CFC">
        <w:rPr>
          <w:rFonts w:ascii="Times New Roman" w:hAnsi="Times New Roman" w:cs="Times New Roman"/>
          <w:sz w:val="24"/>
          <w:szCs w:val="24"/>
        </w:rPr>
        <w:t>, sl</w:t>
      </w:r>
      <w:bookmarkStart w:id="3" w:name="_GoBack"/>
      <w:bookmarkEnd w:id="3"/>
      <w:r w:rsidR="00F33CFC">
        <w:rPr>
          <w:rFonts w:ascii="Times New Roman" w:hAnsi="Times New Roman" w:cs="Times New Roman"/>
          <w:sz w:val="24"/>
          <w:szCs w:val="24"/>
        </w:rPr>
        <w:t>užbenom glasilu</w:t>
      </w:r>
      <w:r w:rsidRPr="00EC7FD9">
        <w:rPr>
          <w:rFonts w:ascii="Times New Roman" w:hAnsi="Times New Roman" w:cs="Times New Roman"/>
          <w:sz w:val="24"/>
          <w:szCs w:val="24"/>
        </w:rPr>
        <w:t xml:space="preserve"> Općine Donji Kukuruzari</w:t>
      </w:r>
      <w:r w:rsidR="00DF7F69" w:rsidRPr="00EC7FD9">
        <w:rPr>
          <w:rFonts w:ascii="Times New Roman" w:hAnsi="Times New Roman" w:cs="Times New Roman"/>
          <w:sz w:val="24"/>
          <w:szCs w:val="24"/>
        </w:rPr>
        <w:t>.</w:t>
      </w:r>
    </w:p>
    <w:p w14:paraId="62F51F2F" w14:textId="77777777" w:rsidR="00E3503C" w:rsidRPr="00EC7FD9" w:rsidRDefault="00E3503C" w:rsidP="000F2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013201" w14:textId="77777777" w:rsidR="00E3503C" w:rsidRPr="00EC7FD9" w:rsidRDefault="00E3503C" w:rsidP="000F2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A7DE91" w14:textId="4BCD9D59" w:rsidR="00E3503C" w:rsidRPr="00EC7FD9" w:rsidRDefault="00E3503C" w:rsidP="00E66B31">
      <w:pPr>
        <w:spacing w:after="0" w:line="240" w:lineRule="auto"/>
        <w:ind w:left="5664"/>
        <w:jc w:val="right"/>
        <w:rPr>
          <w:rFonts w:ascii="Times New Roman" w:hAnsi="Times New Roman" w:cs="Times New Roman"/>
          <w:sz w:val="24"/>
          <w:szCs w:val="24"/>
        </w:rPr>
      </w:pPr>
      <w:r w:rsidRPr="00EC7FD9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40256360" w14:textId="77777777" w:rsidR="00DC112C" w:rsidRPr="00EC7FD9" w:rsidRDefault="00DC112C" w:rsidP="000F289E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14:paraId="582C06A2" w14:textId="5F78E221" w:rsidR="00E3503C" w:rsidRPr="00EC7FD9" w:rsidRDefault="00E3503C" w:rsidP="000F2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7FD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C7FD9">
        <w:rPr>
          <w:rFonts w:ascii="Times New Roman" w:hAnsi="Times New Roman" w:cs="Times New Roman"/>
          <w:sz w:val="24"/>
          <w:szCs w:val="24"/>
        </w:rPr>
        <w:tab/>
      </w:r>
      <w:r w:rsidRPr="00EC7FD9">
        <w:rPr>
          <w:rFonts w:ascii="Times New Roman" w:hAnsi="Times New Roman" w:cs="Times New Roman"/>
          <w:sz w:val="24"/>
          <w:szCs w:val="24"/>
        </w:rPr>
        <w:tab/>
      </w:r>
      <w:r w:rsidRPr="00EC7FD9">
        <w:rPr>
          <w:rFonts w:ascii="Times New Roman" w:hAnsi="Times New Roman" w:cs="Times New Roman"/>
          <w:sz w:val="24"/>
          <w:szCs w:val="24"/>
        </w:rPr>
        <w:tab/>
      </w:r>
      <w:r w:rsidRPr="00EC7FD9">
        <w:rPr>
          <w:rFonts w:ascii="Times New Roman" w:hAnsi="Times New Roman" w:cs="Times New Roman"/>
          <w:sz w:val="24"/>
          <w:szCs w:val="24"/>
        </w:rPr>
        <w:tab/>
      </w:r>
      <w:r w:rsidRPr="00EC7FD9">
        <w:rPr>
          <w:rFonts w:ascii="Times New Roman" w:hAnsi="Times New Roman" w:cs="Times New Roman"/>
          <w:sz w:val="24"/>
          <w:szCs w:val="24"/>
        </w:rPr>
        <w:tab/>
      </w:r>
      <w:r w:rsidRPr="00EC7FD9">
        <w:rPr>
          <w:rFonts w:ascii="Times New Roman" w:hAnsi="Times New Roman" w:cs="Times New Roman"/>
          <w:sz w:val="24"/>
          <w:szCs w:val="24"/>
        </w:rPr>
        <w:tab/>
      </w:r>
      <w:r w:rsidRPr="00EC7FD9">
        <w:rPr>
          <w:rFonts w:ascii="Times New Roman" w:hAnsi="Times New Roman" w:cs="Times New Roman"/>
          <w:sz w:val="24"/>
          <w:szCs w:val="24"/>
        </w:rPr>
        <w:tab/>
      </w:r>
      <w:r w:rsidRPr="00EC7FD9">
        <w:rPr>
          <w:rFonts w:ascii="Times New Roman" w:hAnsi="Times New Roman" w:cs="Times New Roman"/>
          <w:sz w:val="24"/>
          <w:szCs w:val="24"/>
        </w:rPr>
        <w:tab/>
      </w:r>
      <w:r w:rsidR="00E66B31" w:rsidRPr="00EC7FD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C7FD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C7FD9">
        <w:rPr>
          <w:rFonts w:ascii="Times New Roman" w:hAnsi="Times New Roman" w:cs="Times New Roman"/>
          <w:sz w:val="24"/>
          <w:szCs w:val="24"/>
        </w:rPr>
        <w:t>Stipo</w:t>
      </w:r>
      <w:proofErr w:type="spellEnd"/>
      <w:r w:rsidRPr="00EC7F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7FD9">
        <w:rPr>
          <w:rFonts w:ascii="Times New Roman" w:hAnsi="Times New Roman" w:cs="Times New Roman"/>
          <w:sz w:val="24"/>
          <w:szCs w:val="24"/>
        </w:rPr>
        <w:t>Šapina</w:t>
      </w:r>
      <w:proofErr w:type="spellEnd"/>
    </w:p>
    <w:p w14:paraId="055B89C4" w14:textId="77777777" w:rsidR="004435C1" w:rsidRPr="00EC7FD9" w:rsidRDefault="004435C1" w:rsidP="000F2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7E990B" w14:textId="77777777" w:rsidR="0065449E" w:rsidRPr="00EC7FD9" w:rsidRDefault="0065449E" w:rsidP="000F2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1336FD" w14:textId="77777777" w:rsidR="0065449E" w:rsidRPr="00EC7FD9" w:rsidRDefault="0065449E" w:rsidP="000F2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7C9D89" w14:textId="77777777" w:rsidR="0065449E" w:rsidRPr="00EC7FD9" w:rsidRDefault="0065449E" w:rsidP="000F2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C88269" w14:textId="77777777" w:rsidR="0065449E" w:rsidRPr="00EC7FD9" w:rsidRDefault="0065449E" w:rsidP="000F2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5449E" w:rsidRPr="00EC7F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040FA" w14:textId="77777777" w:rsidR="00053EDD" w:rsidRDefault="00053EDD" w:rsidP="00DC112C">
      <w:pPr>
        <w:spacing w:after="0" w:line="240" w:lineRule="auto"/>
      </w:pPr>
      <w:r>
        <w:separator/>
      </w:r>
    </w:p>
  </w:endnote>
  <w:endnote w:type="continuationSeparator" w:id="0">
    <w:p w14:paraId="0BDB7B56" w14:textId="77777777" w:rsidR="00053EDD" w:rsidRDefault="00053EDD" w:rsidP="00DC1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DB433" w14:textId="77777777" w:rsidR="00053EDD" w:rsidRDefault="00053EDD" w:rsidP="00DC112C">
      <w:pPr>
        <w:spacing w:after="0" w:line="240" w:lineRule="auto"/>
      </w:pPr>
      <w:r>
        <w:separator/>
      </w:r>
    </w:p>
  </w:footnote>
  <w:footnote w:type="continuationSeparator" w:id="0">
    <w:p w14:paraId="6FB3C4DA" w14:textId="77777777" w:rsidR="00053EDD" w:rsidRDefault="00053EDD" w:rsidP="00DC11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2C9"/>
    <w:rsid w:val="00014065"/>
    <w:rsid w:val="00053EDD"/>
    <w:rsid w:val="000A0ACB"/>
    <w:rsid w:val="000B0C8F"/>
    <w:rsid w:val="000B59FE"/>
    <w:rsid w:val="000F289E"/>
    <w:rsid w:val="0012474F"/>
    <w:rsid w:val="001546E3"/>
    <w:rsid w:val="00177306"/>
    <w:rsid w:val="0029290D"/>
    <w:rsid w:val="002C7804"/>
    <w:rsid w:val="002D0EF3"/>
    <w:rsid w:val="0032524C"/>
    <w:rsid w:val="0036421F"/>
    <w:rsid w:val="00394D8A"/>
    <w:rsid w:val="003F556A"/>
    <w:rsid w:val="004435C1"/>
    <w:rsid w:val="004722E8"/>
    <w:rsid w:val="00473AA8"/>
    <w:rsid w:val="00491F09"/>
    <w:rsid w:val="0055535F"/>
    <w:rsid w:val="00556E4D"/>
    <w:rsid w:val="00654447"/>
    <w:rsid w:val="0065449E"/>
    <w:rsid w:val="007908B9"/>
    <w:rsid w:val="007C2962"/>
    <w:rsid w:val="007C3D0E"/>
    <w:rsid w:val="007C66A4"/>
    <w:rsid w:val="007C7F04"/>
    <w:rsid w:val="007D73B5"/>
    <w:rsid w:val="00810EFA"/>
    <w:rsid w:val="00845281"/>
    <w:rsid w:val="00864600"/>
    <w:rsid w:val="0086628A"/>
    <w:rsid w:val="008B03A6"/>
    <w:rsid w:val="008E4CBD"/>
    <w:rsid w:val="008F4239"/>
    <w:rsid w:val="0090193E"/>
    <w:rsid w:val="00944B95"/>
    <w:rsid w:val="00962B82"/>
    <w:rsid w:val="00974BB9"/>
    <w:rsid w:val="00A03141"/>
    <w:rsid w:val="00A3303F"/>
    <w:rsid w:val="00A821FA"/>
    <w:rsid w:val="00AA7954"/>
    <w:rsid w:val="00AB35A9"/>
    <w:rsid w:val="00B960E9"/>
    <w:rsid w:val="00BC3DDD"/>
    <w:rsid w:val="00BE3B4B"/>
    <w:rsid w:val="00C01A46"/>
    <w:rsid w:val="00C306C8"/>
    <w:rsid w:val="00CC30ED"/>
    <w:rsid w:val="00CC6584"/>
    <w:rsid w:val="00D812C9"/>
    <w:rsid w:val="00D84899"/>
    <w:rsid w:val="00D94946"/>
    <w:rsid w:val="00D97842"/>
    <w:rsid w:val="00DC112C"/>
    <w:rsid w:val="00DD63AE"/>
    <w:rsid w:val="00DF63B7"/>
    <w:rsid w:val="00DF7F69"/>
    <w:rsid w:val="00E3503C"/>
    <w:rsid w:val="00E66B31"/>
    <w:rsid w:val="00EC5AA5"/>
    <w:rsid w:val="00EC7FD9"/>
    <w:rsid w:val="00EF1008"/>
    <w:rsid w:val="00F20953"/>
    <w:rsid w:val="00F33CFC"/>
    <w:rsid w:val="00F42406"/>
    <w:rsid w:val="00F702B1"/>
    <w:rsid w:val="00F80E03"/>
    <w:rsid w:val="00FF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265B5"/>
  <w15:chartTrackingRefBased/>
  <w15:docId w15:val="{EEE7667F-658B-45AB-96EE-BB79141C4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C1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C112C"/>
  </w:style>
  <w:style w:type="paragraph" w:styleId="Podnoje">
    <w:name w:val="footer"/>
    <w:basedOn w:val="Normal"/>
    <w:link w:val="PodnojeChar"/>
    <w:uiPriority w:val="99"/>
    <w:unhideWhenUsed/>
    <w:rsid w:val="00DC1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C1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D1153-4601-48E8-87B6-8E33A92A4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Donji Kukuruzari</dc:creator>
  <cp:keywords/>
  <dc:description/>
  <cp:lastModifiedBy>Filip Babić</cp:lastModifiedBy>
  <cp:revision>26</cp:revision>
  <cp:lastPrinted>2024-09-20T13:07:00Z</cp:lastPrinted>
  <dcterms:created xsi:type="dcterms:W3CDTF">2023-06-05T10:21:00Z</dcterms:created>
  <dcterms:modified xsi:type="dcterms:W3CDTF">2025-12-29T19:36:00Z</dcterms:modified>
</cp:coreProperties>
</file>